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6" w:rsidRPr="00B07E26" w:rsidRDefault="00B07E26" w:rsidP="00140A43">
      <w:pPr>
        <w:spacing w:before="180" w:after="180" w:line="240" w:lineRule="auto"/>
        <w:jc w:val="center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proofErr w:type="spellStart"/>
      <w:r w:rsidRPr="00B07E26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Финансово-хозяй</w:t>
      </w:r>
      <w:r w:rsidR="00140A43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с</w:t>
      </w:r>
      <w:r w:rsidRPr="00B07E26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тсенная</w:t>
      </w:r>
      <w:proofErr w:type="spellEnd"/>
      <w:r w:rsidRPr="00B07E26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 деятельность</w:t>
      </w:r>
    </w:p>
    <w:p w:rsidR="00B07E26" w:rsidRPr="00B07E26" w:rsidRDefault="00140A43" w:rsidP="00140A43">
      <w:pPr>
        <w:spacing w:before="180" w:after="180" w:line="240" w:lineRule="auto"/>
        <w:jc w:val="center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>
        <w:rPr>
          <w:rStyle w:val="a4"/>
          <w:rFonts w:ascii="Georgia" w:hAnsi="Georgia"/>
          <w:sz w:val="28"/>
          <w:szCs w:val="28"/>
        </w:rPr>
        <w:t>АНО ДПО «Центр профессионального транспортного образования»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Источниками формирования финансовых ресурсов </w:t>
      </w:r>
      <w:r w:rsidR="00140A4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АНО ДПО</w:t>
      </w: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«</w:t>
      </w:r>
      <w:r w:rsidR="00140A43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ЦПТО</w:t>
      </w: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» являются денежные средства, поступающие от оказания платных образовательных услуг по подготовке специалистов для автотранспортных предприятий и водителей категории «В».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Учреждение, согласно действующего Устава, самостоятельно осуществляет хозяйственную деятельность и распоряжается имеющимися доходами и средствами с учетом потребностей организации, одобрении учредителя.</w:t>
      </w:r>
    </w:p>
    <w:p w:rsidR="00B07E26" w:rsidRPr="00B07E26" w:rsidRDefault="00B07E26" w:rsidP="00B07E26">
      <w:pPr>
        <w:numPr>
          <w:ilvl w:val="0"/>
          <w:numId w:val="1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устанавливать ставки заработной платы работникам </w:t>
      </w:r>
      <w:r w:rsidR="002F4FD5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школы</w:t>
      </w:r>
    </w:p>
    <w:p w:rsidR="00B07E26" w:rsidRPr="00B07E26" w:rsidRDefault="00B07E26" w:rsidP="00B07E26">
      <w:pPr>
        <w:numPr>
          <w:ilvl w:val="0"/>
          <w:numId w:val="1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определять виды и размеры надбавок, премий в пределах разрешенных учредителем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Доход от оказания платных образовательных услуг используется в соответствии с уставными целями организации:</w:t>
      </w:r>
    </w:p>
    <w:p w:rsidR="00B07E26" w:rsidRPr="00B07E26" w:rsidRDefault="00B07E26" w:rsidP="00B07E26">
      <w:pPr>
        <w:numPr>
          <w:ilvl w:val="0"/>
          <w:numId w:val="2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развитие материально-технической базы;</w:t>
      </w:r>
    </w:p>
    <w:p w:rsidR="00B07E26" w:rsidRPr="00B07E26" w:rsidRDefault="00B07E26" w:rsidP="00B07E26">
      <w:pPr>
        <w:numPr>
          <w:ilvl w:val="0"/>
          <w:numId w:val="2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текущий ремонт помещений;</w:t>
      </w:r>
    </w:p>
    <w:p w:rsidR="00B07E26" w:rsidRPr="00B07E26" w:rsidRDefault="00B07E26" w:rsidP="00B07E26">
      <w:pPr>
        <w:numPr>
          <w:ilvl w:val="0"/>
          <w:numId w:val="2"/>
        </w:numPr>
        <w:spacing w:after="0" w:line="360" w:lineRule="atLeast"/>
        <w:ind w:left="210"/>
        <w:rPr>
          <w:rFonts w:ascii="Georgia" w:eastAsia="Times New Roman" w:hAnsi="Georgia" w:cs="Times New Roman"/>
          <w:color w:val="303030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повышение квалификации педагогического состава.</w:t>
      </w:r>
    </w:p>
    <w:p w:rsidR="00B07E26" w:rsidRPr="00B07E26" w:rsidRDefault="00B07E26" w:rsidP="00B07E26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Контроль за финансово-хозяйственной деятельностью организации осуществляет учредитель организации не реже одного раза в год.</w:t>
      </w:r>
    </w:p>
    <w:p w:rsidR="00B07E26" w:rsidRPr="00B07E26" w:rsidRDefault="00B07E26" w:rsidP="002F4FD5">
      <w:pPr>
        <w:spacing w:before="180" w:after="180" w:line="240" w:lineRule="auto"/>
        <w:rPr>
          <w:rFonts w:ascii="Georgia" w:eastAsia="Times New Roman" w:hAnsi="Georgia" w:cs="Times New Roman"/>
          <w:color w:val="212121"/>
          <w:sz w:val="18"/>
          <w:szCs w:val="18"/>
          <w:lang w:eastAsia="ru-RU"/>
        </w:rPr>
      </w:pPr>
      <w:r w:rsidRPr="00B07E26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   </w:t>
      </w:r>
    </w:p>
    <w:p w:rsidR="00D521B3" w:rsidRDefault="00140A43"/>
    <w:sectPr w:rsidR="00D521B3" w:rsidSect="0053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383E"/>
    <w:multiLevelType w:val="multilevel"/>
    <w:tmpl w:val="DED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7197D"/>
    <w:multiLevelType w:val="multilevel"/>
    <w:tmpl w:val="ED04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7E26"/>
    <w:rsid w:val="00140A43"/>
    <w:rsid w:val="001E730C"/>
    <w:rsid w:val="002F4FD5"/>
    <w:rsid w:val="00532A4A"/>
    <w:rsid w:val="007D5976"/>
    <w:rsid w:val="00A05A8F"/>
    <w:rsid w:val="00B07E26"/>
    <w:rsid w:val="00E9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Company>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Fol</cp:lastModifiedBy>
  <cp:revision>2</cp:revision>
  <cp:lastPrinted>2016-12-16T12:30:00Z</cp:lastPrinted>
  <dcterms:created xsi:type="dcterms:W3CDTF">2016-12-16T12:30:00Z</dcterms:created>
  <dcterms:modified xsi:type="dcterms:W3CDTF">2016-12-16T12:30:00Z</dcterms:modified>
</cp:coreProperties>
</file>